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3933A">
      <w:pPr>
        <w:rPr>
          <w:rFonts w:hint="eastAsia" w:ascii="宋体" w:hAnsi="宋体" w:eastAsia="宋体"/>
          <w:b w:val="0"/>
          <w:bCs w:val="0"/>
          <w:sz w:val="28"/>
          <w:szCs w:val="28"/>
          <w:lang w:val="en-US" w:eastAsia="zh-CN"/>
        </w:rPr>
      </w:pPr>
      <w:r>
        <w:rPr>
          <w:rFonts w:hint="eastAsia" w:ascii="宋体" w:hAnsi="宋体" w:eastAsia="宋体"/>
          <w:b w:val="0"/>
          <w:bCs w:val="0"/>
          <w:sz w:val="28"/>
          <w:szCs w:val="28"/>
        </w:rPr>
        <w:t>信息化数据治理服务</w:t>
      </w:r>
      <w:r>
        <w:rPr>
          <w:rFonts w:hint="eastAsia" w:ascii="宋体" w:hAnsi="宋体" w:eastAsia="宋体"/>
          <w:b w:val="0"/>
          <w:bCs w:val="0"/>
          <w:sz w:val="28"/>
          <w:szCs w:val="28"/>
          <w:lang w:val="en-US" w:eastAsia="zh-CN"/>
        </w:rPr>
        <w:t>内容：</w:t>
      </w:r>
    </w:p>
    <w:tbl>
      <w:tblPr>
        <w:tblStyle w:val="3"/>
        <w:tblW w:w="849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589"/>
        <w:gridCol w:w="2324"/>
        <w:gridCol w:w="5584"/>
      </w:tblGrid>
      <w:tr w14:paraId="38AEC0D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3B0D75">
            <w:pPr>
              <w:spacing w:line="360" w:lineRule="auto"/>
              <w:jc w:val="center"/>
              <w:rPr>
                <w:rFonts w:hint="eastAsia" w:ascii="宋体" w:hAnsi="宋体" w:eastAsia="宋体"/>
                <w:sz w:val="24"/>
                <w:szCs w:val="24"/>
              </w:rPr>
            </w:pPr>
            <w:r>
              <w:rPr>
                <w:rFonts w:hint="eastAsia" w:ascii="宋体" w:hAnsi="宋体" w:eastAsia="宋体"/>
                <w:sz w:val="24"/>
                <w:szCs w:val="24"/>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802E86">
            <w:pPr>
              <w:spacing w:line="360" w:lineRule="auto"/>
              <w:jc w:val="center"/>
              <w:rPr>
                <w:rFonts w:hint="eastAsia" w:ascii="宋体" w:hAnsi="宋体" w:eastAsia="宋体"/>
                <w:sz w:val="24"/>
                <w:szCs w:val="24"/>
              </w:rPr>
            </w:pPr>
            <w:r>
              <w:rPr>
                <w:rFonts w:hint="eastAsia" w:ascii="宋体" w:hAnsi="宋体" w:eastAsia="宋体"/>
                <w:sz w:val="24"/>
                <w:szCs w:val="24"/>
              </w:rPr>
              <w:t>服务名称</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85AF9C">
            <w:pPr>
              <w:spacing w:line="360" w:lineRule="auto"/>
              <w:rPr>
                <w:rFonts w:hint="eastAsia" w:ascii="宋体" w:hAnsi="宋体" w:eastAsia="宋体"/>
                <w:sz w:val="24"/>
                <w:szCs w:val="24"/>
              </w:rPr>
            </w:pPr>
            <w:r>
              <w:rPr>
                <w:rFonts w:hint="eastAsia" w:ascii="宋体" w:hAnsi="宋体" w:eastAsia="宋体"/>
                <w:sz w:val="24"/>
                <w:szCs w:val="24"/>
              </w:rPr>
              <w:t>服务内容</w:t>
            </w:r>
          </w:p>
        </w:tc>
      </w:tr>
      <w:tr w14:paraId="156B9E5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29221F">
            <w:pPr>
              <w:spacing w:line="360" w:lineRule="auto"/>
              <w:jc w:val="center"/>
              <w:rPr>
                <w:rFonts w:hint="eastAsia" w:ascii="宋体" w:hAnsi="宋体" w:eastAsia="宋体"/>
                <w:sz w:val="24"/>
                <w:szCs w:val="24"/>
              </w:rPr>
            </w:pPr>
            <w:r>
              <w:rPr>
                <w:rFonts w:hint="eastAsia" w:ascii="宋体" w:hAnsi="宋体" w:eastAsia="宋体"/>
                <w:sz w:val="24"/>
                <w:szCs w:val="24"/>
              </w:rPr>
              <w:t>1</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0EB834">
            <w:pPr>
              <w:spacing w:line="360" w:lineRule="auto"/>
              <w:jc w:val="center"/>
              <w:rPr>
                <w:rFonts w:hint="eastAsia" w:ascii="宋体" w:hAnsi="宋体" w:eastAsia="宋体"/>
                <w:sz w:val="24"/>
                <w:szCs w:val="24"/>
              </w:rPr>
            </w:pPr>
            <w:r>
              <w:rPr>
                <w:rFonts w:hint="eastAsia" w:ascii="宋体" w:hAnsi="宋体" w:eastAsia="宋体"/>
                <w:sz w:val="24"/>
                <w:szCs w:val="24"/>
              </w:rPr>
              <w:t>元数据管理</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BDA4E4">
            <w:pPr>
              <w:spacing w:line="360" w:lineRule="auto"/>
              <w:rPr>
                <w:rFonts w:hint="eastAsia" w:ascii="宋体" w:hAnsi="宋体" w:eastAsia="宋体"/>
                <w:sz w:val="24"/>
                <w:szCs w:val="24"/>
              </w:rPr>
            </w:pPr>
            <w:r>
              <w:rPr>
                <w:rFonts w:hint="eastAsia" w:ascii="宋体" w:hAnsi="宋体" w:eastAsia="宋体"/>
                <w:sz w:val="24"/>
                <w:szCs w:val="24"/>
              </w:rPr>
              <w:t>利用现有数据治理平台针对校内各系统数据库进行元数据管理，包括元数据采集、影响分析等，建立元数据体系。</w:t>
            </w:r>
          </w:p>
        </w:tc>
      </w:tr>
      <w:tr w14:paraId="5238AF5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A71FF6">
            <w:pPr>
              <w:spacing w:line="360" w:lineRule="auto"/>
              <w:jc w:val="center"/>
              <w:rPr>
                <w:rFonts w:hint="eastAsia" w:ascii="宋体" w:hAnsi="宋体" w:eastAsia="宋体"/>
                <w:sz w:val="24"/>
                <w:szCs w:val="24"/>
              </w:rPr>
            </w:pPr>
            <w:r>
              <w:rPr>
                <w:rFonts w:hint="eastAsia" w:ascii="宋体" w:hAnsi="宋体" w:eastAsia="宋体"/>
                <w:sz w:val="24"/>
                <w:szCs w:val="24"/>
              </w:rPr>
              <w:t>2</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8219D4">
            <w:pPr>
              <w:spacing w:line="360" w:lineRule="auto"/>
              <w:jc w:val="center"/>
              <w:rPr>
                <w:rFonts w:hint="eastAsia" w:ascii="宋体" w:hAnsi="宋体" w:eastAsia="宋体"/>
                <w:sz w:val="24"/>
                <w:szCs w:val="24"/>
              </w:rPr>
            </w:pPr>
            <w:r>
              <w:rPr>
                <w:rFonts w:hint="eastAsia" w:ascii="宋体" w:hAnsi="宋体" w:eastAsia="宋体"/>
                <w:sz w:val="24"/>
                <w:szCs w:val="24"/>
              </w:rPr>
              <w:t>数据标准管理</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259E5A">
            <w:pPr>
              <w:spacing w:line="360" w:lineRule="auto"/>
              <w:rPr>
                <w:rFonts w:hint="eastAsia" w:ascii="宋体" w:hAnsi="宋体" w:eastAsia="宋体"/>
                <w:sz w:val="24"/>
                <w:szCs w:val="24"/>
              </w:rPr>
            </w:pPr>
            <w:r>
              <w:rPr>
                <w:rFonts w:hint="eastAsia" w:ascii="宋体" w:hAnsi="宋体" w:eastAsia="宋体"/>
                <w:sz w:val="24"/>
                <w:szCs w:val="24"/>
              </w:rPr>
              <w:t>梳理原始生产管理业务指标，厘清各指标业务定义，建立完善的数据标准规范。</w:t>
            </w:r>
          </w:p>
        </w:tc>
      </w:tr>
      <w:tr w14:paraId="338D489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ABBC33">
            <w:pPr>
              <w:spacing w:line="360" w:lineRule="auto"/>
              <w:jc w:val="center"/>
              <w:rPr>
                <w:rFonts w:hint="eastAsia" w:ascii="宋体" w:hAnsi="宋体" w:eastAsia="宋体"/>
                <w:sz w:val="24"/>
                <w:szCs w:val="24"/>
              </w:rPr>
            </w:pPr>
            <w:r>
              <w:rPr>
                <w:rFonts w:hint="eastAsia" w:ascii="宋体" w:hAnsi="宋体" w:eastAsia="宋体"/>
                <w:sz w:val="24"/>
                <w:szCs w:val="24"/>
              </w:rPr>
              <w:t>3</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5FECAF">
            <w:pPr>
              <w:spacing w:line="360" w:lineRule="auto"/>
              <w:jc w:val="center"/>
              <w:rPr>
                <w:rFonts w:hint="eastAsia" w:ascii="宋体" w:hAnsi="宋体" w:eastAsia="宋体"/>
                <w:sz w:val="24"/>
                <w:szCs w:val="24"/>
              </w:rPr>
            </w:pPr>
            <w:r>
              <w:rPr>
                <w:rFonts w:hint="eastAsia" w:ascii="宋体" w:hAnsi="宋体" w:eastAsia="宋体"/>
                <w:sz w:val="24"/>
                <w:szCs w:val="24"/>
              </w:rPr>
              <w:t>设计数据模型</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07CE97">
            <w:pPr>
              <w:spacing w:line="360" w:lineRule="auto"/>
              <w:rPr>
                <w:rFonts w:hint="eastAsia" w:ascii="宋体" w:hAnsi="宋体" w:eastAsia="宋体"/>
                <w:sz w:val="24"/>
                <w:szCs w:val="24"/>
              </w:rPr>
            </w:pPr>
            <w:r>
              <w:rPr>
                <w:rFonts w:hint="eastAsia" w:ascii="宋体" w:hAnsi="宋体" w:eastAsia="宋体"/>
                <w:sz w:val="24"/>
                <w:szCs w:val="24"/>
              </w:rPr>
              <w:t>根据中华人民共和国教育行业标准和学校已建立的标准设计符合学校要求的各业务数据类的数据模型。</w:t>
            </w:r>
          </w:p>
        </w:tc>
      </w:tr>
      <w:tr w14:paraId="658FF22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271C4D">
            <w:pPr>
              <w:spacing w:line="360" w:lineRule="auto"/>
              <w:jc w:val="center"/>
              <w:rPr>
                <w:rFonts w:hint="eastAsia" w:ascii="宋体" w:hAnsi="宋体" w:eastAsia="宋体"/>
                <w:sz w:val="24"/>
                <w:szCs w:val="24"/>
              </w:rPr>
            </w:pPr>
            <w:r>
              <w:rPr>
                <w:rFonts w:hint="eastAsia" w:ascii="宋体" w:hAnsi="宋体" w:eastAsia="宋体"/>
                <w:sz w:val="24"/>
                <w:szCs w:val="24"/>
              </w:rPr>
              <w:t>4</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75A671">
            <w:pPr>
              <w:spacing w:line="360" w:lineRule="auto"/>
              <w:jc w:val="center"/>
              <w:rPr>
                <w:rFonts w:hint="eastAsia" w:ascii="宋体" w:hAnsi="宋体" w:eastAsia="宋体"/>
                <w:sz w:val="24"/>
                <w:szCs w:val="24"/>
              </w:rPr>
            </w:pPr>
            <w:r>
              <w:rPr>
                <w:rFonts w:hint="eastAsia" w:ascii="宋体" w:hAnsi="宋体" w:eastAsia="宋体"/>
                <w:sz w:val="24"/>
                <w:szCs w:val="24"/>
              </w:rPr>
              <w:t>建立专题库</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7F092E">
            <w:pPr>
              <w:spacing w:line="360" w:lineRule="auto"/>
              <w:rPr>
                <w:rFonts w:hint="eastAsia" w:ascii="宋体" w:hAnsi="宋体" w:eastAsia="宋体"/>
                <w:sz w:val="24"/>
                <w:szCs w:val="24"/>
              </w:rPr>
            </w:pPr>
            <w:r>
              <w:rPr>
                <w:rFonts w:hint="eastAsia" w:ascii="宋体" w:hAnsi="宋体" w:eastAsia="宋体"/>
                <w:sz w:val="24"/>
                <w:szCs w:val="24"/>
              </w:rPr>
              <w:t>根据学校业务建立各业务专题库和数据集，设计各数据集模型,确定各数据集数据来源。</w:t>
            </w:r>
          </w:p>
        </w:tc>
      </w:tr>
      <w:tr w14:paraId="6AB1C23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4A27E6">
            <w:pPr>
              <w:spacing w:line="360" w:lineRule="auto"/>
              <w:jc w:val="center"/>
              <w:rPr>
                <w:rFonts w:hint="eastAsia" w:ascii="宋体" w:hAnsi="宋体" w:eastAsia="宋体"/>
                <w:sz w:val="24"/>
                <w:szCs w:val="24"/>
              </w:rPr>
            </w:pPr>
            <w:r>
              <w:rPr>
                <w:rFonts w:hint="eastAsia" w:ascii="宋体" w:hAnsi="宋体" w:eastAsia="宋体"/>
                <w:sz w:val="24"/>
                <w:szCs w:val="24"/>
              </w:rPr>
              <w:t>5</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978F2">
            <w:pPr>
              <w:spacing w:line="360" w:lineRule="auto"/>
              <w:jc w:val="center"/>
              <w:rPr>
                <w:rFonts w:hint="eastAsia" w:ascii="宋体" w:hAnsi="宋体" w:eastAsia="宋体"/>
                <w:sz w:val="24"/>
                <w:szCs w:val="24"/>
              </w:rPr>
            </w:pPr>
            <w:r>
              <w:rPr>
                <w:rFonts w:hint="eastAsia" w:ascii="宋体" w:hAnsi="宋体" w:eastAsia="宋体"/>
                <w:sz w:val="24"/>
                <w:szCs w:val="24"/>
              </w:rPr>
              <w:t>数据清洗校验</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D1C650">
            <w:pPr>
              <w:spacing w:line="360" w:lineRule="auto"/>
              <w:rPr>
                <w:rFonts w:hint="eastAsia" w:ascii="宋体" w:hAnsi="宋体" w:eastAsia="宋体"/>
                <w:sz w:val="24"/>
                <w:szCs w:val="24"/>
              </w:rPr>
            </w:pPr>
            <w:r>
              <w:rPr>
                <w:rFonts w:hint="eastAsia" w:ascii="宋体" w:hAnsi="宋体" w:eastAsia="宋体"/>
                <w:sz w:val="24"/>
                <w:szCs w:val="24"/>
              </w:rPr>
              <w:t>对学校各业务系统的源数据进行清洗校验，保障清洗校验后的数据符合学校标准。</w:t>
            </w:r>
          </w:p>
        </w:tc>
      </w:tr>
      <w:tr w14:paraId="0B70B70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74283F">
            <w:pPr>
              <w:spacing w:line="360" w:lineRule="auto"/>
              <w:jc w:val="center"/>
              <w:rPr>
                <w:rFonts w:hint="eastAsia" w:ascii="宋体" w:hAnsi="宋体" w:eastAsia="宋体"/>
                <w:sz w:val="24"/>
                <w:szCs w:val="24"/>
              </w:rPr>
            </w:pPr>
            <w:r>
              <w:rPr>
                <w:rFonts w:hint="eastAsia" w:ascii="宋体" w:hAnsi="宋体" w:eastAsia="宋体"/>
                <w:sz w:val="24"/>
                <w:szCs w:val="24"/>
              </w:rPr>
              <w:t>6</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38CD2E">
            <w:pPr>
              <w:spacing w:line="360" w:lineRule="auto"/>
              <w:jc w:val="center"/>
              <w:rPr>
                <w:rFonts w:hint="eastAsia" w:ascii="宋体" w:hAnsi="宋体" w:eastAsia="宋体"/>
                <w:sz w:val="24"/>
                <w:szCs w:val="24"/>
              </w:rPr>
            </w:pPr>
            <w:r>
              <w:rPr>
                <w:rFonts w:hint="eastAsia" w:ascii="宋体" w:hAnsi="宋体" w:eastAsia="宋体"/>
                <w:sz w:val="24"/>
                <w:szCs w:val="24"/>
              </w:rPr>
              <w:t>领导驾驶舱指标设计</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2444CF">
            <w:pPr>
              <w:spacing w:line="360" w:lineRule="auto"/>
              <w:rPr>
                <w:rFonts w:hint="eastAsia" w:ascii="宋体" w:hAnsi="宋体" w:eastAsia="宋体"/>
                <w:sz w:val="24"/>
                <w:szCs w:val="24"/>
              </w:rPr>
            </w:pPr>
            <w:r>
              <w:rPr>
                <w:rFonts w:hint="eastAsia" w:ascii="宋体" w:hAnsi="宋体" w:eastAsia="宋体"/>
                <w:sz w:val="24"/>
                <w:szCs w:val="24"/>
              </w:rPr>
              <w:t>针对领导驾驶舱各专题设计大屏指标，并确定指标数据来源和计算规则。</w:t>
            </w:r>
          </w:p>
        </w:tc>
      </w:tr>
      <w:tr w14:paraId="098B40E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297A4D">
            <w:pPr>
              <w:spacing w:line="360" w:lineRule="auto"/>
              <w:jc w:val="center"/>
              <w:rPr>
                <w:rFonts w:hint="eastAsia" w:ascii="宋体" w:hAnsi="宋体" w:eastAsia="宋体"/>
                <w:sz w:val="24"/>
                <w:szCs w:val="24"/>
              </w:rPr>
            </w:pPr>
            <w:r>
              <w:rPr>
                <w:rFonts w:hint="eastAsia" w:ascii="宋体" w:hAnsi="宋体" w:eastAsia="宋体"/>
                <w:sz w:val="24"/>
                <w:szCs w:val="24"/>
              </w:rPr>
              <w:t>7</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45CD1E">
            <w:pPr>
              <w:spacing w:line="360" w:lineRule="auto"/>
              <w:jc w:val="center"/>
              <w:rPr>
                <w:rFonts w:hint="eastAsia" w:ascii="宋体" w:hAnsi="宋体" w:eastAsia="宋体"/>
                <w:sz w:val="24"/>
                <w:szCs w:val="24"/>
              </w:rPr>
            </w:pPr>
            <w:r>
              <w:rPr>
                <w:rFonts w:hint="eastAsia" w:ascii="宋体" w:hAnsi="宋体" w:eastAsia="宋体"/>
                <w:sz w:val="24"/>
                <w:szCs w:val="24"/>
              </w:rPr>
              <w:t>数据质量报告</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DAB62A">
            <w:pPr>
              <w:spacing w:line="360" w:lineRule="auto"/>
              <w:rPr>
                <w:rFonts w:hint="eastAsia" w:ascii="宋体" w:hAnsi="宋体" w:eastAsia="宋体"/>
                <w:sz w:val="24"/>
                <w:szCs w:val="24"/>
              </w:rPr>
            </w:pPr>
            <w:r>
              <w:rPr>
                <w:rFonts w:hint="eastAsia" w:ascii="宋体" w:hAnsi="宋体" w:eastAsia="宋体"/>
                <w:sz w:val="24"/>
                <w:szCs w:val="24"/>
              </w:rPr>
              <w:t>数据治理过程中定期出具数据治理质量报告，分析出现的数据质量问题。</w:t>
            </w:r>
          </w:p>
        </w:tc>
      </w:tr>
      <w:tr w14:paraId="7A6CBF6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468B81">
            <w:pPr>
              <w:spacing w:line="360" w:lineRule="auto"/>
              <w:jc w:val="center"/>
              <w:rPr>
                <w:rFonts w:hint="eastAsia" w:ascii="宋体" w:hAnsi="宋体" w:eastAsia="宋体"/>
                <w:sz w:val="24"/>
                <w:szCs w:val="24"/>
              </w:rPr>
            </w:pPr>
            <w:r>
              <w:rPr>
                <w:rFonts w:hint="eastAsia" w:ascii="宋体" w:hAnsi="宋体" w:eastAsia="宋体"/>
                <w:sz w:val="24"/>
                <w:szCs w:val="24"/>
              </w:rPr>
              <w:t>8</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62B1AD">
            <w:pPr>
              <w:spacing w:line="360" w:lineRule="auto"/>
              <w:jc w:val="center"/>
              <w:rPr>
                <w:rFonts w:hint="eastAsia" w:ascii="宋体" w:hAnsi="宋体" w:eastAsia="宋体"/>
                <w:sz w:val="24"/>
                <w:szCs w:val="24"/>
              </w:rPr>
            </w:pPr>
            <w:r>
              <w:rPr>
                <w:rFonts w:hint="eastAsia" w:ascii="宋体" w:hAnsi="宋体" w:eastAsia="宋体"/>
                <w:sz w:val="24"/>
                <w:szCs w:val="24"/>
              </w:rPr>
              <w:t>质量检查</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46FD35">
            <w:pPr>
              <w:spacing w:line="360" w:lineRule="auto"/>
              <w:rPr>
                <w:rFonts w:hint="eastAsia" w:ascii="宋体" w:hAnsi="宋体" w:eastAsia="宋体"/>
                <w:sz w:val="24"/>
                <w:szCs w:val="24"/>
              </w:rPr>
            </w:pPr>
            <w:r>
              <w:rPr>
                <w:rFonts w:hint="eastAsia" w:ascii="宋体" w:hAnsi="宋体" w:eastAsia="宋体"/>
                <w:sz w:val="24"/>
                <w:szCs w:val="24"/>
              </w:rPr>
              <w:t>针对已经设计完成并开发完成的数据模型进行检核，确保模型设计和数据来源符合学校标准。</w:t>
            </w:r>
          </w:p>
        </w:tc>
      </w:tr>
      <w:tr w14:paraId="7C47114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F7DB03">
            <w:pPr>
              <w:spacing w:line="360" w:lineRule="auto"/>
              <w:jc w:val="center"/>
              <w:rPr>
                <w:rFonts w:hint="eastAsia" w:ascii="宋体" w:hAnsi="宋体" w:eastAsia="宋体"/>
                <w:sz w:val="24"/>
                <w:szCs w:val="24"/>
              </w:rPr>
            </w:pPr>
            <w:r>
              <w:rPr>
                <w:rFonts w:hint="eastAsia" w:ascii="宋体" w:hAnsi="宋体" w:eastAsia="宋体"/>
                <w:sz w:val="24"/>
                <w:szCs w:val="24"/>
              </w:rPr>
              <w:t>9</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99E107">
            <w:pPr>
              <w:spacing w:line="360" w:lineRule="auto"/>
              <w:jc w:val="center"/>
              <w:rPr>
                <w:rFonts w:hint="eastAsia" w:ascii="宋体" w:hAnsi="宋体" w:eastAsia="宋体"/>
                <w:sz w:val="24"/>
                <w:szCs w:val="24"/>
              </w:rPr>
            </w:pPr>
            <w:r>
              <w:rPr>
                <w:rFonts w:hint="eastAsia" w:ascii="宋体" w:hAnsi="宋体" w:eastAsia="宋体"/>
                <w:sz w:val="24"/>
                <w:szCs w:val="24"/>
              </w:rPr>
              <w:t>数据安全</w:t>
            </w:r>
          </w:p>
        </w:tc>
        <w:tc>
          <w:tcPr>
            <w:tcW w:w="5584"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5A8258">
            <w:pPr>
              <w:spacing w:line="360" w:lineRule="auto"/>
              <w:rPr>
                <w:rFonts w:hint="eastAsia" w:ascii="宋体" w:hAnsi="宋体" w:eastAsia="宋体"/>
                <w:sz w:val="24"/>
                <w:szCs w:val="24"/>
              </w:rPr>
            </w:pPr>
            <w:r>
              <w:rPr>
                <w:rFonts w:hint="eastAsia" w:ascii="宋体" w:hAnsi="宋体" w:eastAsia="宋体"/>
                <w:sz w:val="24"/>
                <w:szCs w:val="24"/>
              </w:rPr>
              <w:t>清洗、转换、处理学校业务数据中的敏感数据，加强敏感数据的安全防护。</w:t>
            </w:r>
          </w:p>
        </w:tc>
      </w:tr>
    </w:tbl>
    <w:p w14:paraId="4626A89A">
      <w:pPr>
        <w:rPr>
          <w:rFonts w:hint="eastAsia" w:ascii="宋体" w:hAnsi="宋体" w:eastAsia="宋体"/>
          <w:b w:val="0"/>
          <w:bCs w:val="0"/>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9C7FCF"/>
    <w:rsid w:val="299C7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2025-01-07T00:47:00Z</dcterms:created>
  <dc:creator>陈冠宇</dc:creator>
  <cp:lastModifiedBy>陈冠宇</cp:lastModifiedBy>
  <dcterms:modified xsi:type="dcterms:W3CDTF">2025-01-07T00:48:06Z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C88809F1FD4F44DA935469CAABAC0DEC_11</vt:lpwstr>
  </property>
  <property fmtid="{D5CDD505-2E9C-101B-9397-08002B2CF9AE}" pid="4" name="KSOTemplateDocerSaveRecord">
    <vt:lpwstr>eyJoZGlkIjoiNWYyOTg3ZDQ5MGVhMWY2Y2Q0ZGQyZjliOTIwY2U4ODkiLCJ1c2VySWQiOiIxNDcxODc1ODk1In0=</vt:lpwstr>
  </property>
</Properties>
</file>